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8474" w14:textId="7867B10A" w:rsidR="005E2AEE" w:rsidRPr="00C26284" w:rsidRDefault="00C937D4" w:rsidP="005E2AEE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湿布薬の摘要欄記載の</w:t>
      </w:r>
      <w:r w:rsidR="005E2AEE" w:rsidRPr="00C26284">
        <w:rPr>
          <w:rFonts w:ascii="ＭＳ 明朝" w:eastAsia="ＭＳ 明朝" w:hAnsi="ＭＳ 明朝" w:hint="eastAsia"/>
        </w:rPr>
        <w:t>チェックは「院内」と「院外」</w:t>
      </w:r>
      <w:r>
        <w:rPr>
          <w:rFonts w:ascii="ＭＳ 明朝" w:eastAsia="ＭＳ 明朝" w:hAnsi="ＭＳ 明朝" w:hint="eastAsia"/>
        </w:rPr>
        <w:t>で異なる</w:t>
      </w:r>
      <w:r w:rsidR="005E2AEE" w:rsidRPr="00C26284">
        <w:rPr>
          <w:rFonts w:ascii="ＭＳ 明朝" w:eastAsia="ＭＳ 明朝" w:hAnsi="ＭＳ 明朝" w:hint="eastAsia"/>
        </w:rPr>
        <w:t>。</w:t>
      </w:r>
    </w:p>
    <w:p w14:paraId="66751F32" w14:textId="1A3614FD" w:rsidR="005E2AEE" w:rsidRPr="00C26284" w:rsidRDefault="005E2AEE" w:rsidP="00C937D4">
      <w:pPr>
        <w:pStyle w:val="a3"/>
        <w:ind w:left="1320" w:hangingChars="600" w:hanging="1320"/>
        <w:rPr>
          <w:rFonts w:ascii="ＭＳ 明朝" w:eastAsia="ＭＳ 明朝" w:hAnsi="ＭＳ 明朝"/>
        </w:rPr>
      </w:pPr>
      <w:r w:rsidRPr="00C26284">
        <w:rPr>
          <w:rFonts w:ascii="ＭＳ 明朝" w:eastAsia="ＭＳ 明朝" w:hAnsi="ＭＳ 明朝" w:hint="eastAsia"/>
        </w:rPr>
        <w:t>「院外」とは同一算定日に処方箋料（処方箋.csv）が有り、診療識別が「外用」と一致する湿布薬（湿布薬.csv）</w:t>
      </w:r>
      <w:r w:rsidR="00C937D4">
        <w:rPr>
          <w:rFonts w:ascii="ＭＳ 明朝" w:eastAsia="ＭＳ 明朝" w:hAnsi="ＭＳ 明朝" w:hint="eastAsia"/>
        </w:rPr>
        <w:t>が対象である。</w:t>
      </w:r>
    </w:p>
    <w:p w14:paraId="01EBE072" w14:textId="0ED3AE02" w:rsidR="005E2AEE" w:rsidRPr="00C26284" w:rsidRDefault="005E2AEE" w:rsidP="00C937D4">
      <w:pPr>
        <w:pStyle w:val="a3"/>
        <w:ind w:left="1320" w:hangingChars="600" w:hanging="1320"/>
        <w:rPr>
          <w:rFonts w:ascii="ＭＳ 明朝" w:eastAsia="ＭＳ 明朝" w:hAnsi="ＭＳ 明朝"/>
        </w:rPr>
      </w:pPr>
      <w:r w:rsidRPr="00C26284">
        <w:rPr>
          <w:rFonts w:ascii="ＭＳ 明朝" w:eastAsia="ＭＳ 明朝" w:hAnsi="ＭＳ 明朝" w:hint="eastAsia"/>
        </w:rPr>
        <w:t>「院内」とは同一算定日に処方箋料（処方箋.csv）が無い湿布薬</w:t>
      </w:r>
      <w:r w:rsidR="00C937D4">
        <w:rPr>
          <w:rFonts w:ascii="ＭＳ 明朝" w:eastAsia="ＭＳ 明朝" w:hAnsi="ＭＳ 明朝"/>
        </w:rPr>
        <w:br/>
      </w:r>
      <w:r w:rsidRPr="00C26284">
        <w:rPr>
          <w:rFonts w:ascii="ＭＳ 明朝" w:eastAsia="ＭＳ 明朝" w:hAnsi="ＭＳ 明朝" w:hint="eastAsia"/>
        </w:rPr>
        <w:t>および</w:t>
      </w:r>
      <w:r w:rsidR="00C937D4">
        <w:rPr>
          <w:rFonts w:ascii="ＭＳ 明朝" w:eastAsia="ＭＳ 明朝" w:hAnsi="ＭＳ 明朝"/>
        </w:rPr>
        <w:br/>
      </w:r>
      <w:r w:rsidRPr="00C26284">
        <w:rPr>
          <w:rFonts w:ascii="ＭＳ 明朝" w:eastAsia="ＭＳ 明朝" w:hAnsi="ＭＳ 明朝" w:hint="eastAsia"/>
        </w:rPr>
        <w:t>同一算定日に処方箋料（処方箋.csv）が有り、診療識別が「外用」と一致しない湿布薬</w:t>
      </w:r>
      <w:r w:rsidR="00D25807">
        <w:rPr>
          <w:rFonts w:ascii="ＭＳ 明朝" w:eastAsia="ＭＳ 明朝" w:hAnsi="ＭＳ 明朝" w:hint="eastAsia"/>
        </w:rPr>
        <w:t>である。</w:t>
      </w:r>
    </w:p>
    <w:p w14:paraId="510E1615" w14:textId="482F662A" w:rsidR="005E2AEE" w:rsidRPr="00C26284" w:rsidRDefault="0012375E" w:rsidP="0012375E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対象となる湿布薬に</w:t>
      </w:r>
      <w:r w:rsidR="005E2AEE" w:rsidRPr="00C26284">
        <w:rPr>
          <w:rFonts w:ascii="ＭＳ 明朝" w:eastAsia="ＭＳ 明朝" w:hAnsi="ＭＳ 明朝" w:hint="eastAsia"/>
        </w:rPr>
        <w:t>レセプト電算処理システム用コード　830100204　があれば合格</w:t>
      </w:r>
      <w:r>
        <w:rPr>
          <w:rFonts w:ascii="ＭＳ 明朝" w:eastAsia="ＭＳ 明朝" w:hAnsi="ＭＳ 明朝" w:hint="eastAsia"/>
        </w:rPr>
        <w:t>、</w:t>
      </w:r>
      <w:r w:rsidR="005E2AEE" w:rsidRPr="00C26284">
        <w:rPr>
          <w:rFonts w:ascii="ＭＳ 明朝" w:eastAsia="ＭＳ 明朝" w:hAnsi="ＭＳ 明朝" w:hint="eastAsia"/>
        </w:rPr>
        <w:t>なければ不合格</w:t>
      </w:r>
      <w:r>
        <w:rPr>
          <w:rFonts w:ascii="ＭＳ 明朝" w:eastAsia="ＭＳ 明朝" w:hAnsi="ＭＳ 明朝" w:hint="eastAsia"/>
        </w:rPr>
        <w:t>と判定する。</w:t>
      </w:r>
    </w:p>
    <w:p w14:paraId="57C81F0D" w14:textId="6735C017" w:rsidR="00E7414C" w:rsidRDefault="00E7414C">
      <w:pPr>
        <w:rPr>
          <w:rFonts w:ascii="ＭＳ 明朝" w:eastAsia="ＭＳ 明朝" w:hAnsi="ＭＳ 明朝"/>
        </w:rPr>
      </w:pPr>
    </w:p>
    <w:p w14:paraId="141721A1" w14:textId="7A5B1EAB" w:rsidR="00D86F71" w:rsidRDefault="00D86F71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初期設定として、</w:t>
      </w:r>
    </w:p>
    <w:p w14:paraId="02B8161D" w14:textId="14B48CC5" w:rsidR="00D86F71" w:rsidRDefault="00D86F71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システム管理＞情報管理　の　点数表＞医療機関情報１に</w:t>
      </w:r>
    </w:p>
    <w:p w14:paraId="793FA340" w14:textId="1EBA4F59" w:rsidR="00D86F71" w:rsidRDefault="00D86F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湿布薬コメントチェック</w:t>
      </w:r>
    </w:p>
    <w:p w14:paraId="6C82CDE4" w14:textId="4C7021EF" w:rsidR="00D86F71" w:rsidRDefault="00D86F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□院内　□院外　　　　を追加し、DefaultはいずれもOFFとする。</w:t>
      </w:r>
    </w:p>
    <w:p w14:paraId="6EB66B0D" w14:textId="77777777" w:rsidR="00D86F71" w:rsidRPr="00D86F71" w:rsidRDefault="00D86F71">
      <w:pPr>
        <w:rPr>
          <w:rFonts w:ascii="ＭＳ 明朝" w:eastAsia="ＭＳ 明朝" w:hAnsi="ＭＳ 明朝" w:hint="eastAsia"/>
        </w:rPr>
      </w:pPr>
    </w:p>
    <w:sectPr w:rsidR="00D86F71" w:rsidRPr="00D86F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E236" w14:textId="77777777" w:rsidR="00C26284" w:rsidRDefault="00C26284" w:rsidP="00C26284">
      <w:r>
        <w:separator/>
      </w:r>
    </w:p>
  </w:endnote>
  <w:endnote w:type="continuationSeparator" w:id="0">
    <w:p w14:paraId="7DC34B42" w14:textId="77777777" w:rsidR="00C26284" w:rsidRDefault="00C26284" w:rsidP="00C2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AFA8B" w14:textId="77777777" w:rsidR="00C26284" w:rsidRDefault="00C26284" w:rsidP="00C26284">
      <w:r>
        <w:separator/>
      </w:r>
    </w:p>
  </w:footnote>
  <w:footnote w:type="continuationSeparator" w:id="0">
    <w:p w14:paraId="78F1977D" w14:textId="77777777" w:rsidR="00C26284" w:rsidRDefault="00C26284" w:rsidP="00C26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EE"/>
    <w:rsid w:val="0012375E"/>
    <w:rsid w:val="005E2AEE"/>
    <w:rsid w:val="006C5E63"/>
    <w:rsid w:val="00C26284"/>
    <w:rsid w:val="00C937D4"/>
    <w:rsid w:val="00D25807"/>
    <w:rsid w:val="00D86F71"/>
    <w:rsid w:val="00E7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E78C4F"/>
  <w15:chartTrackingRefBased/>
  <w15:docId w15:val="{A950F719-6688-4776-9FA0-C1590E87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E2AE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5E2AEE"/>
    <w:rPr>
      <w:rFonts w:ascii="Yu Gothic" w:eastAsia="Yu Gothic" w:hAnsi="Courier New" w:cs="Courier New"/>
      <w:sz w:val="22"/>
    </w:rPr>
  </w:style>
  <w:style w:type="paragraph" w:styleId="a5">
    <w:name w:val="header"/>
    <w:basedOn w:val="a"/>
    <w:link w:val="a6"/>
    <w:uiPriority w:val="99"/>
    <w:unhideWhenUsed/>
    <w:rsid w:val="00C26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6284"/>
  </w:style>
  <w:style w:type="paragraph" w:styleId="a7">
    <w:name w:val="footer"/>
    <w:basedOn w:val="a"/>
    <w:link w:val="a8"/>
    <w:uiPriority w:val="99"/>
    <w:unhideWhenUsed/>
    <w:rsid w:val="00C26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孝也</dc:creator>
  <cp:keywords/>
  <dc:description/>
  <cp:lastModifiedBy>本田 孝也</cp:lastModifiedBy>
  <cp:revision>4</cp:revision>
  <dcterms:created xsi:type="dcterms:W3CDTF">2022-05-18T12:52:00Z</dcterms:created>
  <dcterms:modified xsi:type="dcterms:W3CDTF">2022-05-18T13:19:00Z</dcterms:modified>
</cp:coreProperties>
</file>